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Purge</w:t>
      </w:r>
      <w:r>
        <w:t xml:space="preserve"> </w:t>
      </w:r>
      <w:r>
        <w:t xml:space="preserve">des</w:t>
      </w:r>
      <w:r>
        <w:t xml:space="preserve"> </w:t>
      </w:r>
      <w:r>
        <w:t xml:space="preserve">documents</w:t>
      </w:r>
      <w:r>
        <w:t xml:space="preserve"> </w:t>
      </w:r>
      <w:r>
        <w:t xml:space="preserve">locataires</w:t>
      </w:r>
      <w:r>
        <w:t xml:space="preserve"> </w:t>
      </w:r>
      <w:r>
        <w:t xml:space="preserve">—</w:t>
      </w:r>
      <w:r>
        <w:t xml:space="preserve"> </w:t>
      </w:r>
      <w:r>
        <w:t xml:space="preserve">scripts</w:t>
      </w:r>
      <w:r>
        <w:t xml:space="preserve"> </w:t>
      </w:r>
      <w:r>
        <w:t xml:space="preserve">CLI</w:t>
      </w:r>
    </w:p>
    <w:p>
      <w:pPr>
        <w:pStyle w:val="Author"/>
      </w:pPr>
      <w:r>
        <w:t xml:space="preserve">Iriga</w:t>
      </w:r>
      <w:r>
        <w:t xml:space="preserve"> </w:t>
      </w:r>
      <w:r>
        <w:t xml:space="preserve">/</w:t>
      </w:r>
      <w:r>
        <w:t xml:space="preserve"> </w:t>
      </w:r>
      <w:r>
        <w:t xml:space="preserve">ESSEC</w:t>
      </w:r>
    </w:p>
    <w:p>
      <w:pPr>
        <w:pStyle w:val="Date"/>
      </w:pPr>
      <w:r>
        <w:t xml:space="preserve">Documentation</w:t>
      </w:r>
      <w:r>
        <w:t xml:space="preserve"> </w:t>
      </w:r>
      <w:r>
        <w:t xml:space="preserve">technique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Heading1"/>
      </w:pPr>
      <w:bookmarkStart w:id="20" w:name="objectif"/>
      <w:r>
        <w:t xml:space="preserve">Objectif</w:t>
      </w:r>
      <w:bookmarkEnd w:id="20"/>
    </w:p>
    <w:p>
      <w:pPr>
        <w:pStyle w:val="FirstParagraph"/>
      </w:pPr>
      <w:r>
        <w:t xml:space="preserve">Deux scripts en ligne de commande permettent de récupérer de l’espace disque</w:t>
      </w:r>
      <w:r>
        <w:t xml:space="preserve"> </w:t>
      </w:r>
      <w:r>
        <w:t xml:space="preserve">sur le serveur en détruisant les documents (</w:t>
      </w:r>
      <w:r>
        <w:rPr>
          <w:rStyle w:val="VerbatimChar"/>
        </w:rPr>
        <w:t xml:space="preserve">public/docs/locataires/&lt;idLocataire&gt;/</w:t>
      </w:r>
      <w:r>
        <w:t xml:space="preserve">)</w:t>
      </w:r>
      <w:r>
        <w:t xml:space="preserve"> </w:t>
      </w:r>
      <w:r>
        <w:t xml:space="preserve">des dossiers qui n’ont plus lieu d’être conservés :</w:t>
      </w:r>
    </w:p>
    <w:tbl>
      <w:tblPr>
        <w:tblStyle w:val="Table"/>
        <w:tblW w:type="pct" w:w="5000.0"/>
        <w:tblLook w:firstRow="1"/>
      </w:tblPr>
      <w:tblGrid>
        <w:gridCol w:w="4525"/>
        <w:gridCol w:w="339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Script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Rôle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cli/cliDeleteDocParDateSortie.php</w:t>
            </w:r>
          </w:p>
        </w:tc>
        <w:tc>
          <w:p>
            <w:pPr>
              <w:pStyle w:val="Compact"/>
              <w:jc w:val="left"/>
            </w:pPr>
            <w:r>
              <w:t xml:space="preserve">Purge les dossiers dont la</w:t>
            </w:r>
            <w:r>
              <w:t xml:space="preserve"> </w:t>
            </w:r>
            <w:r>
              <w:rPr>
                <w:b/>
              </w:rPr>
              <w:t xml:space="preserve">date de sortie</w:t>
            </w:r>
            <w:r>
              <w:t xml:space="preserve"> </w:t>
            </w:r>
            <w:r>
              <w:t xml:space="preserve">est ancienne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cli/cliDeleteDocLocSup.php</w:t>
            </w:r>
          </w:p>
        </w:tc>
        <w:tc>
          <w:p>
            <w:pPr>
              <w:pStyle w:val="Compact"/>
              <w:jc w:val="left"/>
            </w:pPr>
            <w:r>
              <w:t xml:space="preserve">Purge les dossiers</w:t>
            </w:r>
            <w:r>
              <w:t xml:space="preserve"> </w:t>
            </w:r>
            <w:r>
              <w:rPr>
                <w:b/>
              </w:rPr>
              <w:t xml:space="preserve">supprimés</w:t>
            </w:r>
            <w:r>
              <w:t xml:space="preserve"> </w:t>
            </w:r>
            <w:r>
              <w:t xml:space="preserve">(critère métier)</w:t>
            </w:r>
          </w:p>
        </w:tc>
      </w:tr>
    </w:tbl>
    <w:p>
      <w:pPr>
        <w:pStyle w:val="BodyText"/>
      </w:pPr>
      <w:r>
        <w:t xml:space="preserve">Les deux scripts suivent la convention des autres outils</w:t>
      </w:r>
      <w:r>
        <w:t xml:space="preserve"> </w:t>
      </w:r>
      <w:r>
        <w:rPr>
          <w:rStyle w:val="VerbatimChar"/>
        </w:rPr>
        <w:t xml:space="preserve">cli/</w:t>
      </w:r>
      <w:r>
        <w:t xml:space="preserve"> </w:t>
      </w:r>
      <w:r>
        <w:t xml:space="preserve">du projet :</w:t>
      </w:r>
      <w:r>
        <w:t xml:space="preserve"> </w:t>
      </w:r>
      <w:r>
        <w:t xml:space="preserve">exécutable PHP autonome, paramètres</w:t>
      </w:r>
      <w:r>
        <w:t xml:space="preserve"> </w:t>
      </w:r>
      <w:r>
        <w:rPr>
          <w:rStyle w:val="VerbatimChar"/>
        </w:rPr>
        <w:t xml:space="preserve">--xxx</w:t>
      </w:r>
      <w:r>
        <w:t xml:space="preserve">, et</w:t>
      </w:r>
      <w:r>
        <w:t xml:space="preserve"> </w:t>
      </w:r>
      <w:r>
        <w:rPr>
          <w:b/>
        </w:rPr>
        <w:t xml:space="preserve">action destructrice en opt-in</w:t>
      </w:r>
      <w:r>
        <w:t xml:space="preserve">.</w:t>
      </w:r>
    </w:p>
    <w:p>
      <w:pPr>
        <w:pStyle w:val="Heading1"/>
      </w:pPr>
      <w:bookmarkStart w:id="21" w:name="principe-de-sécurité-commun"/>
      <w:r>
        <w:t xml:space="preserve">Principe de sécurité commun</w:t>
      </w:r>
      <w:bookmarkEnd w:id="21"/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Dry-run par défaut</w:t>
      </w:r>
      <w:r>
        <w:t xml:space="preserve"> </w:t>
      </w:r>
      <w:r>
        <w:t xml:space="preserve">: sans l’option</w:t>
      </w:r>
      <w:r>
        <w:t xml:space="preserve"> </w:t>
      </w:r>
      <w:r>
        <w:rPr>
          <w:rStyle w:val="VerbatimChar"/>
        </w:rPr>
        <w:t xml:space="preserve">--go</w:t>
      </w:r>
      <w:r>
        <w:t xml:space="preserve">,</w:t>
      </w:r>
      <w:r>
        <w:t xml:space="preserve"> </w:t>
      </w:r>
      <w:r>
        <w:rPr>
          <w:b/>
        </w:rPr>
        <w:t xml:space="preserve">aucun fichier n’est supprimé</w:t>
      </w:r>
      <w:r>
        <w:t xml:space="preserve">.</w:t>
      </w:r>
      <w:r>
        <w:t xml:space="preserve"> </w:t>
      </w:r>
      <w:r>
        <w:t xml:space="preserve">Le script se contente d’afficher ce qu’il supprimerait et</w:t>
      </w:r>
      <w:r>
        <w:t xml:space="preserve"> </w:t>
      </w:r>
      <w:r>
        <w:rPr>
          <w:b/>
        </w:rPr>
        <w:t xml:space="preserve">la place qui serait gagnée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rStyle w:val="VerbatimChar"/>
          <w:b/>
        </w:rPr>
        <w:t xml:space="preserve">--go</w:t>
      </w:r>
      <w:r>
        <w:t xml:space="preserve"> </w:t>
      </w:r>
      <w:r>
        <w:t xml:space="preserve">: déclenche la suppression réelle.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Archive de rollback automatique</w:t>
      </w:r>
      <w:r>
        <w:t xml:space="preserve"> </w:t>
      </w:r>
      <w:r>
        <w:t xml:space="preserve">: en mode</w:t>
      </w:r>
      <w:r>
        <w:t xml:space="preserve"> </w:t>
      </w:r>
      <w:r>
        <w:rPr>
          <w:rStyle w:val="VerbatimChar"/>
        </w:rPr>
        <w:t xml:space="preserve">--go</w:t>
      </w:r>
      <w:r>
        <w:t xml:space="preserve">, tous les fichiers sont</w:t>
      </w:r>
      <w:r>
        <w:t xml:space="preserve"> </w:t>
      </w:r>
      <w:r>
        <w:t xml:space="preserve">d’abord copiés dans un ZIP horodaté</w:t>
      </w:r>
      <w:r>
        <w:t xml:space="preserve"> </w:t>
      </w:r>
      <w:r>
        <w:rPr>
          <w:b/>
        </w:rPr>
        <w:t xml:space="preserve">avant</w:t>
      </w:r>
      <w:r>
        <w:t xml:space="preserve"> </w:t>
      </w:r>
      <w:r>
        <w:t xml:space="preserve">suppression (voir section Rollback).</w:t>
      </w:r>
      <w:r>
        <w:t xml:space="preserve"> </w:t>
      </w:r>
      <w:r>
        <w:rPr>
          <w:rStyle w:val="VerbatimChar"/>
        </w:rPr>
        <w:t xml:space="preserve">--zip=&lt;fichier&gt;</w:t>
      </w:r>
      <w:r>
        <w:t xml:space="preserve"> </w:t>
      </w:r>
      <w:r>
        <w:t xml:space="preserve">pour choisir l’emplacement,</w:t>
      </w:r>
      <w:r>
        <w:t xml:space="preserve"> </w:t>
      </w:r>
      <w:r>
        <w:rPr>
          <w:rStyle w:val="VerbatimChar"/>
        </w:rPr>
        <w:t xml:space="preserve">--nozip</w:t>
      </w:r>
      <w:r>
        <w:t xml:space="preserve"> </w:t>
      </w:r>
      <w:r>
        <w:t xml:space="preserve">pour le désactiver.</w:t>
      </w:r>
    </w:p>
    <w:p>
      <w:pPr>
        <w:numPr>
          <w:ilvl w:val="0"/>
          <w:numId w:val="1001"/>
        </w:numPr>
        <w:pStyle w:val="Compact"/>
      </w:pPr>
      <w:r>
        <w:rPr>
          <w:rStyle w:val="VerbatimChar"/>
          <w:b/>
        </w:rPr>
        <w:t xml:space="preserve">--log=&lt;fichier&gt;</w:t>
      </w:r>
      <w:r>
        <w:t xml:space="preserve"> </w:t>
      </w:r>
      <w:r>
        <w:t xml:space="preserve">: journalise chaque dossier traité (recommandé en production).</w:t>
      </w:r>
    </w:p>
    <w:p>
      <w:pPr>
        <w:numPr>
          <w:ilvl w:val="0"/>
          <w:numId w:val="1001"/>
        </w:numPr>
        <w:pStyle w:val="Compact"/>
      </w:pPr>
      <w:r>
        <w:rPr>
          <w:rStyle w:val="VerbatimChar"/>
          <w:b/>
        </w:rPr>
        <w:t xml:space="preserve">--markdb</w:t>
      </w:r>
      <w:r>
        <w:t xml:space="preserve"> </w:t>
      </w:r>
      <w:r>
        <w:t xml:space="preserve">: marque aussi en base</w:t>
      </w:r>
      <w:r>
        <w:t xml:space="preserve"> </w:t>
      </w:r>
      <w:r>
        <w:rPr>
          <w:rStyle w:val="VerbatimChar"/>
        </w:rPr>
        <w:t xml:space="preserve">documents.deleted = 1</w:t>
      </w:r>
      <w:r>
        <w:t xml:space="preserve"> </w:t>
      </w:r>
      <w:r>
        <w:t xml:space="preserve">(réversible).</w:t>
      </w:r>
    </w:p>
    <w:p>
      <w:pPr>
        <w:numPr>
          <w:ilvl w:val="0"/>
          <w:numId w:val="1001"/>
        </w:numPr>
        <w:pStyle w:val="Compact"/>
      </w:pPr>
      <w:r>
        <w:rPr>
          <w:rStyle w:val="VerbatimChar"/>
          <w:b/>
        </w:rPr>
        <w:t xml:space="preserve">--idLocataire=&lt;id&gt;</w:t>
      </w:r>
      <w:r>
        <w:t xml:space="preserve"> </w:t>
      </w:r>
      <w:r>
        <w:t xml:space="preserve">: restreint le traitement à un seul dossier (pour tester).</w:t>
      </w:r>
    </w:p>
    <w:p>
      <w:pPr>
        <w:numPr>
          <w:ilvl w:val="0"/>
          <w:numId w:val="1001"/>
        </w:numPr>
        <w:pStyle w:val="Compact"/>
      </w:pPr>
      <w:r>
        <w:rPr>
          <w:rStyle w:val="VerbatimChar"/>
          <w:b/>
        </w:rPr>
        <w:t xml:space="preserve">--csv</w:t>
      </w:r>
      <w:r>
        <w:t xml:space="preserve"> </w:t>
      </w:r>
      <w:r>
        <w:t xml:space="preserve">: sortie au format CSV (séparateur</w:t>
      </w:r>
      <w:r>
        <w:t xml:space="preserve"> </w:t>
      </w:r>
      <w:r>
        <w:rPr>
          <w:rStyle w:val="VerbatimChar"/>
        </w:rPr>
        <w:t xml:space="preserve">;</w:t>
      </w:r>
      <w:r>
        <w:t xml:space="preserve">) pour analyse tableur.</w:t>
      </w:r>
    </w:p>
    <w:p>
      <w:pPr>
        <w:numPr>
          <w:ilvl w:val="0"/>
          <w:numId w:val="1001"/>
        </w:numPr>
        <w:pStyle w:val="Compact"/>
      </w:pPr>
      <w:r>
        <w:rPr>
          <w:rStyle w:val="VerbatimChar"/>
          <w:b/>
        </w:rPr>
        <w:t xml:space="preserve">--debug=1</w:t>
      </w:r>
      <w:r>
        <w:t xml:space="preserve"> </w:t>
      </w:r>
      <w:r>
        <w:t xml:space="preserve">: affiche la requête SQL et le détail.</w:t>
      </w:r>
    </w:p>
    <w:p>
      <w:pPr>
        <w:pStyle w:val="FirstParagraph"/>
      </w:pPr>
      <w:r>
        <w:t xml:space="preserve">Granularité : un</w:t>
      </w:r>
      <w:r>
        <w:t xml:space="preserve"> </w:t>
      </w:r>
      <w:r>
        <w:rPr>
          <w:b/>
        </w:rPr>
        <w:t xml:space="preserve">dossier = le répertoire d’un locataire</w:t>
      </w:r>
      <w:r>
        <w:t xml:space="preserve"> </w:t>
      </w:r>
      <w:r>
        <w:t xml:space="preserve">(</w:t>
      </w:r>
      <w:r>
        <w:rPr>
          <w:rStyle w:val="VerbatimChar"/>
        </w:rPr>
        <w:t xml:space="preserve">public/docs/locataires/&lt;idLocataire&gt;</w:t>
      </w:r>
      <w:r>
        <w:t xml:space="preserve">).</w:t>
      </w:r>
      <w:r>
        <w:t xml:space="preserve"> </w:t>
      </w:r>
      <w:r>
        <w:t xml:space="preserve">Un dossier n’est purgé que si</w:t>
      </w:r>
      <w:r>
        <w:t xml:space="preserve"> </w:t>
      </w:r>
      <w:r>
        <w:rPr>
          <w:b/>
        </w:rPr>
        <w:t xml:space="preserve">toutes</w:t>
      </w:r>
      <w:r>
        <w:t xml:space="preserve"> </w:t>
      </w:r>
      <w:r>
        <w:t xml:space="preserve">ses réservations remplissent le critère.</w:t>
      </w:r>
    </w:p>
    <w:p>
      <w:pPr>
        <w:pStyle w:val="Heading1"/>
      </w:pPr>
      <w:bookmarkStart w:id="22" w:name="script-1-purge-par-date-de-sortie"/>
      <w:r>
        <w:t xml:space="preserve">Script 1 — Purge par date de sortie</w:t>
      </w:r>
      <w:bookmarkEnd w:id="22"/>
    </w:p>
    <w:p>
      <w:pPr>
        <w:pStyle w:val="FirstParagraph"/>
      </w:pPr>
      <w:r>
        <w:t xml:space="preserve">Fichier :</w:t>
      </w:r>
      <w:r>
        <w:t xml:space="preserve"> </w:t>
      </w:r>
      <w:r>
        <w:rPr>
          <w:rStyle w:val="VerbatimChar"/>
        </w:rPr>
        <w:t xml:space="preserve">cli/cliDeleteDocParDateSortie.php</w:t>
      </w:r>
    </w:p>
    <w:p>
      <w:pPr>
        <w:pStyle w:val="BodyText"/>
      </w:pPr>
      <w:r>
        <w:t xml:space="preserve">Détruit les documents des dossiers dont</w:t>
      </w:r>
      <w:r>
        <w:t xml:space="preserve"> </w:t>
      </w:r>
      <w:r>
        <w:rPr>
          <w:b/>
        </w:rPr>
        <w:t xml:space="preserve">toutes</w:t>
      </w:r>
      <w:r>
        <w:t xml:space="preserve"> </w:t>
      </w:r>
      <w:r>
        <w:t xml:space="preserve">les réservations ont une</w:t>
      </w:r>
      <w:r>
        <w:t xml:space="preserve"> </w:t>
      </w:r>
      <w:r>
        <w:t xml:space="preserve">date de sortie (</w:t>
      </w:r>
      <w:r>
        <w:rPr>
          <w:rStyle w:val="VerbatimChar"/>
        </w:rPr>
        <w:t xml:space="preserve">reservations.dateDepart</w:t>
      </w:r>
      <w:r>
        <w:t xml:space="preserve">)</w:t>
      </w:r>
      <w:r>
        <w:t xml:space="preserve"> </w:t>
      </w:r>
      <w:r>
        <w:rPr>
          <w:b/>
        </w:rPr>
        <w:t xml:space="preserve">strictement antérieure</w:t>
      </w:r>
      <w:r>
        <w:t xml:space="preserve"> </w:t>
      </w:r>
      <w:r>
        <w:t xml:space="preserve">à la date</w:t>
      </w:r>
      <w:r>
        <w:t xml:space="preserve"> </w:t>
      </w:r>
      <w:r>
        <w:t xml:space="preserve">fournie en argument.</w:t>
      </w:r>
    </w:p>
    <w:p>
      <w:pPr>
        <w:pStyle w:val="Heading2"/>
      </w:pPr>
      <w:bookmarkStart w:id="23" w:name="garde-fou-de-3-ans"/>
      <w:r>
        <w:t xml:space="preserve">Garde-fou de 3 ans</w:t>
      </w:r>
      <w:bookmarkEnd w:id="23"/>
    </w:p>
    <w:p>
      <w:pPr>
        <w:pStyle w:val="FirstParagraph"/>
      </w:pPr>
      <w:r>
        <w:t xml:space="preserve">La date passée à</w:t>
      </w:r>
      <w:r>
        <w:t xml:space="preserve"> </w:t>
      </w:r>
      <w:r>
        <w:rPr>
          <w:rStyle w:val="VerbatimChar"/>
        </w:rPr>
        <w:t xml:space="preserve">--date</w:t>
      </w:r>
      <w:r>
        <w:t xml:space="preserve"> </w:t>
      </w:r>
      <w:r>
        <w:t xml:space="preserve">doit être</w:t>
      </w:r>
      <w:r>
        <w:t xml:space="preserve"> </w:t>
      </w:r>
      <w:r>
        <w:rPr>
          <w:b/>
        </w:rPr>
        <w:t xml:space="preserve">au moins 3 ans en arrière</w:t>
      </w:r>
      <w:r>
        <w:t xml:space="preserve"> </w:t>
      </w:r>
      <w:r>
        <w:t xml:space="preserve">par rapport à</w:t>
      </w:r>
      <w:r>
        <w:t xml:space="preserve"> </w:t>
      </w:r>
      <w:r>
        <w:t xml:space="preserve">aujourd’hui. Toute date plus récente est</w:t>
      </w:r>
      <w:r>
        <w:t xml:space="preserve"> </w:t>
      </w:r>
      <w:r>
        <w:rPr>
          <w:b/>
        </w:rPr>
        <w:t xml:space="preserve">refusée</w:t>
      </w:r>
      <w:r>
        <w:t xml:space="preserve"> </w:t>
      </w:r>
      <w:r>
        <w:t xml:space="preserve">et le script s’arrête sans</w:t>
      </w:r>
      <w:r>
        <w:t xml:space="preserve"> </w:t>
      </w:r>
      <w:r>
        <w:t xml:space="preserve">rien faire. Cela empêche de purger par erreur des dossiers récents.</w:t>
      </w:r>
    </w:p>
    <w:p>
      <w:pPr>
        <w:pStyle w:val="Heading2"/>
      </w:pPr>
      <w:bookmarkStart w:id="24" w:name="règles-de-sélection"/>
      <w:r>
        <w:t xml:space="preserve">Règles de sélection</w:t>
      </w:r>
      <w:bookmarkEnd w:id="24"/>
    </w:p>
    <w:p>
      <w:pPr>
        <w:pStyle w:val="FirstParagraph"/>
      </w:pPr>
      <w:r>
        <w:t xml:space="preserve">Un dossier locataire est éligible</w:t>
      </w:r>
      <w:r>
        <w:t xml:space="preserve"> </w:t>
      </w:r>
      <w:r>
        <w:rPr>
          <w:b/>
        </w:rPr>
        <w:t xml:space="preserve">uniquement si</w:t>
      </w:r>
      <w:r>
        <w:t xml:space="preserve"> 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t xml:space="preserve">aucune de ses réservations n’a de date de sortie nulle ou</w:t>
      </w:r>
      <w:r>
        <w:t xml:space="preserve"> </w:t>
      </w:r>
      <w:r>
        <w:rPr>
          <w:rStyle w:val="VerbatimChar"/>
        </w:rPr>
        <w:t xml:space="preserve">0000-00-00</w:t>
      </w:r>
      <w:r>
        <w:t xml:space="preserve"> </w:t>
      </w:r>
      <w:r>
        <w:t xml:space="preserve">(= aucun séjour encore en cours) ;</w:t>
      </w:r>
    </w:p>
    <w:p>
      <w:pPr>
        <w:numPr>
          <w:ilvl w:val="0"/>
          <w:numId w:val="1002"/>
        </w:numPr>
        <w:pStyle w:val="Compact"/>
      </w:pPr>
      <w:r>
        <w:t xml:space="preserve">la date de sortie la plus récente est</w:t>
      </w:r>
      <w:r>
        <w:t xml:space="preserve"> </w:t>
      </w:r>
      <w:r>
        <w:rPr>
          <w:b/>
        </w:rPr>
        <w:t xml:space="preserve">antérieure</w:t>
      </w:r>
      <w:r>
        <w:t xml:space="preserve"> </w:t>
      </w:r>
      <w:r>
        <w:t xml:space="preserve">à</w:t>
      </w:r>
      <w:r>
        <w:t xml:space="preserve"> </w:t>
      </w:r>
      <w:r>
        <w:rPr>
          <w:rStyle w:val="VerbatimChar"/>
        </w:rPr>
        <w:t xml:space="preserve">--date</w:t>
      </w:r>
      <w:r>
        <w:t xml:space="preserve">.</w:t>
      </w:r>
    </w:p>
    <w:p>
      <w:pPr>
        <w:pStyle w:val="Heading2"/>
      </w:pPr>
      <w:bookmarkStart w:id="25" w:name="paramètres"/>
      <w:r>
        <w:t xml:space="preserve">Paramètres</w:t>
      </w:r>
      <w:bookmarkEnd w:id="25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Paramètre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center"/>
            </w:pPr>
            <w:r>
              <w:t xml:space="preserve">Obligatoire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--date=AAAA-MM-JJ</w:t>
            </w:r>
          </w:p>
        </w:tc>
        <w:tc>
          <w:p>
            <w:pPr>
              <w:pStyle w:val="Compact"/>
              <w:jc w:val="center"/>
            </w:pPr>
            <w:r>
              <w:rPr>
                <w:b/>
              </w:rPr>
              <w:t xml:space="preserve">oui</w:t>
            </w:r>
          </w:p>
        </w:tc>
        <w:tc>
          <w:p>
            <w:pPr>
              <w:pStyle w:val="Compact"/>
              <w:jc w:val="left"/>
            </w:pPr>
            <w:r>
              <w:t xml:space="preserve">Seuil de date de sortie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--go</w:t>
            </w:r>
          </w:p>
        </w:tc>
        <w:tc>
          <w:p>
            <w:pPr>
              <w:pStyle w:val="Compact"/>
              <w:jc w:val="center"/>
            </w:pPr>
            <w:r>
              <w:t xml:space="preserve">non</w:t>
            </w:r>
          </w:p>
        </w:tc>
        <w:tc>
          <w:p>
            <w:pPr>
              <w:pStyle w:val="Compact"/>
              <w:jc w:val="left"/>
            </w:pPr>
            <w:r>
              <w:t xml:space="preserve">Suppression réelle (sinon dry-run)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--markdb</w:t>
            </w:r>
          </w:p>
        </w:tc>
        <w:tc>
          <w:p>
            <w:pPr>
              <w:pStyle w:val="Compact"/>
              <w:jc w:val="center"/>
            </w:pPr>
            <w:r>
              <w:t xml:space="preserve">non</w:t>
            </w:r>
          </w:p>
        </w:tc>
        <w:tc>
          <w:p>
            <w:pPr>
              <w:pStyle w:val="Compact"/>
              <w:jc w:val="left"/>
            </w:pPr>
            <w:r>
              <w:t xml:space="preserve">Marque</w:t>
            </w:r>
            <w:r>
              <w:t xml:space="preserve"> </w:t>
            </w:r>
            <w:r>
              <w:rPr>
                <w:rStyle w:val="VerbatimChar"/>
              </w:rPr>
              <w:t xml:space="preserve">documents.deleted=1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--idLocataire=&lt;int&gt;</w:t>
            </w:r>
          </w:p>
        </w:tc>
        <w:tc>
          <w:p>
            <w:pPr>
              <w:pStyle w:val="Compact"/>
              <w:jc w:val="center"/>
            </w:pPr>
            <w:r>
              <w:t xml:space="preserve">non</w:t>
            </w:r>
          </w:p>
        </w:tc>
        <w:tc>
          <w:p>
            <w:pPr>
              <w:pStyle w:val="Compact"/>
              <w:jc w:val="left"/>
            </w:pPr>
            <w:r>
              <w:t xml:space="preserve">Restreint à un locataire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--log=&lt;fichier&gt;</w:t>
            </w:r>
          </w:p>
        </w:tc>
        <w:tc>
          <w:p>
            <w:pPr>
              <w:pStyle w:val="Compact"/>
              <w:jc w:val="center"/>
            </w:pPr>
            <w:r>
              <w:t xml:space="preserve">non</w:t>
            </w:r>
          </w:p>
        </w:tc>
        <w:tc>
          <w:p>
            <w:pPr>
              <w:pStyle w:val="Compact"/>
              <w:jc w:val="left"/>
            </w:pPr>
            <w:r>
              <w:t xml:space="preserve">Journal des suppressions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--csv</w:t>
            </w:r>
          </w:p>
        </w:tc>
        <w:tc>
          <w:p>
            <w:pPr>
              <w:pStyle w:val="Compact"/>
              <w:jc w:val="center"/>
            </w:pPr>
            <w:r>
              <w:t xml:space="preserve">non</w:t>
            </w:r>
          </w:p>
        </w:tc>
        <w:tc>
          <w:p>
            <w:pPr>
              <w:pStyle w:val="Compact"/>
              <w:jc w:val="left"/>
            </w:pPr>
            <w:r>
              <w:t xml:space="preserve">Sortie CSV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--debug=&lt;int&gt;</w:t>
            </w:r>
          </w:p>
        </w:tc>
        <w:tc>
          <w:p>
            <w:pPr>
              <w:pStyle w:val="Compact"/>
              <w:jc w:val="center"/>
            </w:pPr>
            <w:r>
              <w:t xml:space="preserve">non</w:t>
            </w:r>
          </w:p>
        </w:tc>
        <w:tc>
          <w:p>
            <w:pPr>
              <w:pStyle w:val="Compact"/>
              <w:jc w:val="left"/>
            </w:pPr>
            <w:r>
              <w:t xml:space="preserve">0 = silencieux, 1 = verbeux</w:t>
            </w:r>
          </w:p>
        </w:tc>
      </w:tr>
    </w:tbl>
    <w:p>
      <w:pPr>
        <w:pStyle w:val="Heading2"/>
      </w:pPr>
      <w:bookmarkStart w:id="26" w:name="exemples"/>
      <w:r>
        <w:t xml:space="preserve">Exemples</w:t>
      </w:r>
      <w:bookmarkEnd w:id="26"/>
    </w:p>
    <w:p>
      <w:pPr>
        <w:pStyle w:val="FirstParagraph"/>
      </w:pPr>
      <w:r>
        <w:t xml:space="preserve">Simulation (affiche la place qui serait gagnée, ne supprime rien) :</w:t>
      </w:r>
    </w:p>
    <w:p>
      <w:pPr>
        <w:pStyle w:val="SourceCode"/>
      </w:pPr>
      <w:r>
        <w:rPr>
          <w:rStyle w:val="VerbatimChar"/>
        </w:rPr>
        <w:t xml:space="preserve">php cli/cliDeleteDocParDateSortie.php --date=2021-01-01 --debug=1</w:t>
      </w:r>
    </w:p>
    <w:p>
      <w:pPr>
        <w:pStyle w:val="FirstParagraph"/>
      </w:pPr>
      <w:r>
        <w:t xml:space="preserve">Suppression réelle avec journal :</w:t>
      </w:r>
    </w:p>
    <w:p>
      <w:pPr>
        <w:pStyle w:val="SourceCode"/>
      </w:pPr>
      <w:r>
        <w:rPr>
          <w:rStyle w:val="VerbatimChar"/>
        </w:rPr>
        <w:t xml:space="preserve">php cli/cliDeleteDocParDateSortie.php --date=2021-01-01 --go --log=/var/log/purgeDocs.log</w:t>
      </w:r>
    </w:p>
    <w:p>
      <w:pPr>
        <w:pStyle w:val="FirstParagraph"/>
      </w:pPr>
      <w:r>
        <w:t xml:space="preserve">Test sur un seul dossier :</w:t>
      </w:r>
    </w:p>
    <w:p>
      <w:pPr>
        <w:pStyle w:val="SourceCode"/>
      </w:pPr>
      <w:r>
        <w:rPr>
          <w:rStyle w:val="VerbatimChar"/>
        </w:rPr>
        <w:t xml:space="preserve">php cli/cliDeleteDocParDateSortie.php --date=2021-01-01 --idLocataire=12345</w:t>
      </w:r>
    </w:p>
    <w:p>
      <w:pPr>
        <w:pStyle w:val="Heading1"/>
      </w:pPr>
      <w:bookmarkStart w:id="27" w:name="script-2-purge-des-dossiers-supprimés"/>
      <w:r>
        <w:t xml:space="preserve">Script 2 — Purge des dossiers supprimés</w:t>
      </w:r>
      <w:bookmarkEnd w:id="27"/>
    </w:p>
    <w:p>
      <w:pPr>
        <w:pStyle w:val="FirstParagraph"/>
      </w:pPr>
      <w:r>
        <w:t xml:space="preserve">Fichier :</w:t>
      </w:r>
      <w:r>
        <w:t xml:space="preserve"> </w:t>
      </w:r>
      <w:r>
        <w:rPr>
          <w:rStyle w:val="VerbatimChar"/>
        </w:rPr>
        <w:t xml:space="preserve">cli/cliDeleteDocLocSup.php</w:t>
      </w:r>
    </w:p>
    <w:p>
      <w:pPr>
        <w:pStyle w:val="BodyText"/>
      </w:pPr>
      <w:r>
        <w:t xml:space="preserve">Détruit les documents des dossiers locataires considérés comme</w:t>
      </w:r>
      <w:r>
        <w:t xml:space="preserve"> </w:t>
      </w:r>
      <w:r>
        <w:rPr>
          <w:b/>
        </w:rPr>
        <w:t xml:space="preserve">supprimés</w:t>
      </w:r>
      <w:r>
        <w:t xml:space="preserve">.</w:t>
      </w:r>
    </w:p>
    <w:p>
      <w:pPr>
        <w:pStyle w:val="Heading2"/>
      </w:pPr>
      <w:bookmarkStart w:id="28" w:name="critère-de-dossier-supprimé"/>
      <w:r>
        <w:t xml:space="preserve">Critère de « dossier supprimé »</w:t>
      </w:r>
      <w:bookmarkEnd w:id="28"/>
    </w:p>
    <w:p>
      <w:pPr>
        <w:pStyle w:val="FirstParagraph"/>
      </w:pPr>
      <w:r>
        <w:t xml:space="preserve">La définition métier est</w:t>
      </w:r>
      <w:r>
        <w:t xml:space="preserve"> </w:t>
      </w:r>
      <w:r>
        <w:rPr>
          <w:b/>
        </w:rPr>
        <w:t xml:space="preserve">isolée dans une seule fonction</w:t>
      </w:r>
      <w:r>
        <w:t xml:space="preserve"> </w:t>
      </w:r>
      <w:r>
        <w:t xml:space="preserve">:</w:t>
      </w:r>
      <w:r>
        <w:t xml:space="preserve"> </w:t>
      </w:r>
      <w:r>
        <w:rPr>
          <w:rStyle w:val="VerbatimChar"/>
        </w:rPr>
        <w:t xml:space="preserve">getDossiersSupprimes()</w:t>
      </w:r>
      <w:r>
        <w:t xml:space="preserve">, en bas du script.</w:t>
      </w:r>
      <w:r>
        <w:t xml:space="preserve"> </w:t>
      </w:r>
      <w:r>
        <w:rPr>
          <w:b/>
        </w:rPr>
        <w:t xml:space="preserve">C’est le seul endroit à modifier</w:t>
      </w:r>
      <w:r>
        <w:t xml:space="preserve"> </w:t>
      </w:r>
      <w:r>
        <w:t xml:space="preserve">si la règle évolue.</w:t>
      </w:r>
    </w:p>
    <w:p>
      <w:pPr>
        <w:pStyle w:val="BodyText"/>
      </w:pPr>
      <w:r>
        <w:rPr>
          <w:b/>
        </w:rPr>
        <w:t xml:space="preserve">Règle retenue (client)</w:t>
      </w:r>
      <w:r>
        <w:t xml:space="preserve"> </w:t>
      </w:r>
      <w:r>
        <w:t xml:space="preserve">: un dossier est considéré comme supprimé lorsque les</w:t>
      </w:r>
      <w:r>
        <w:t xml:space="preserve"> </w:t>
      </w:r>
      <w:r>
        <w:rPr>
          <w:b/>
        </w:rPr>
        <w:t xml:space="preserve">deux</w:t>
      </w:r>
      <w:r>
        <w:t xml:space="preserve"> </w:t>
      </w:r>
      <w:r>
        <w:t xml:space="preserve">conditions sont réunies :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dossier archivé</w:t>
      </w:r>
      <w:r>
        <w:t xml:space="preserve"> </w:t>
      </w:r>
      <w:r>
        <w:t xml:space="preserve">— le locataire n’a</w:t>
      </w:r>
      <w:r>
        <w:t xml:space="preserve"> </w:t>
      </w:r>
      <w:r>
        <w:rPr>
          <w:b/>
        </w:rPr>
        <w:t xml:space="preserve">aucune réservation non archivée</w:t>
      </w:r>
      <w:r>
        <w:t xml:space="preserve"> </w:t>
      </w:r>
      <w:r>
        <w:t xml:space="preserve">(</w:t>
      </w:r>
      <w:r>
        <w:rPr>
          <w:rStyle w:val="VerbatimChar"/>
        </w:rPr>
        <w:t xml:space="preserve">reservations.archive &lt;&gt; '1'</w:t>
      </w:r>
      <w:r>
        <w:t xml:space="preserve">)</w:t>
      </w:r>
      <w:r>
        <w:t xml:space="preserve"> </w:t>
      </w:r>
      <w:r>
        <w:rPr>
          <w:b/>
        </w:rPr>
        <w:t xml:space="preserve">ni aucune domiciliation non archivée</w:t>
      </w:r>
      <w:r>
        <w:t xml:space="preserve"> </w:t>
      </w:r>
      <w:r>
        <w:t xml:space="preserve">(</w:t>
      </w:r>
      <w:r>
        <w:rPr>
          <w:rStyle w:val="VerbatimChar"/>
        </w:rPr>
        <w:t xml:space="preserve">domiciliations.archive &lt;&gt; '1'</w:t>
      </w:r>
      <w:r>
        <w:t xml:space="preserve">) ;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date de sortie renseignée et de plus de 3 ans</w:t>
      </w:r>
      <w:r>
        <w:t xml:space="preserve"> </w:t>
      </w:r>
      <w:r>
        <w:t xml:space="preserve">— le locataire a au moins</w:t>
      </w:r>
      <w:r>
        <w:t xml:space="preserve"> </w:t>
      </w:r>
      <w:r>
        <w:t xml:space="preserve">une réservation,</w:t>
      </w:r>
      <w:r>
        <w:t xml:space="preserve"> </w:t>
      </w:r>
      <w:r>
        <w:rPr>
          <w:b/>
        </w:rPr>
        <w:t xml:space="preserve">aucune</w:t>
      </w:r>
      <w:r>
        <w:t xml:space="preserve"> </w:t>
      </w:r>
      <w:r>
        <w:t xml:space="preserve">date de départ n’est nulle ou</w:t>
      </w:r>
      <w:r>
        <w:t xml:space="preserve"> </w:t>
      </w:r>
      <w:r>
        <w:rPr>
          <w:rStyle w:val="VerbatimChar"/>
        </w:rPr>
        <w:t xml:space="preserve">0000-00-00</w:t>
      </w:r>
      <w:r>
        <w:t xml:space="preserve">, et la</w:t>
      </w:r>
      <w:r>
        <w:t xml:space="preserve"> </w:t>
      </w:r>
      <w:r>
        <w:t xml:space="preserve">date de départ (</w:t>
      </w:r>
      <w:r>
        <w:rPr>
          <w:rStyle w:val="VerbatimChar"/>
        </w:rPr>
        <w:t xml:space="preserve">reservations.dateDepart</w:t>
      </w:r>
      <w:r>
        <w:t xml:space="preserve">) la</w:t>
      </w:r>
      <w:r>
        <w:t xml:space="preserve"> </w:t>
      </w:r>
      <w:r>
        <w:rPr>
          <w:b/>
        </w:rPr>
        <w:t xml:space="preserve">plus récente</w:t>
      </w:r>
      <w:r>
        <w:t xml:space="preserve"> </w:t>
      </w:r>
      <w:r>
        <w:t xml:space="preserve">est antérieure</w:t>
      </w:r>
      <w:r>
        <w:t xml:space="preserve"> </w:t>
      </w:r>
      <w:r>
        <w:t xml:space="preserve">à</w:t>
      </w:r>
      <w:r>
        <w:t xml:space="preserve"> </w:t>
      </w:r>
      <w:r>
        <w:rPr>
          <w:i/>
        </w:rPr>
        <w:t xml:space="preserve">aujourd’hui − 3 ans</w:t>
      </w:r>
      <w:r>
        <w:t xml:space="preserve">.</w:t>
      </w:r>
    </w:p>
    <w:p>
      <w:pPr>
        <w:pStyle w:val="FirstParagraph"/>
      </w:pPr>
      <w:r>
        <w:t xml:space="preserve">Précisions de prudence :</w:t>
      </w:r>
    </w:p>
    <w:p>
      <w:pPr>
        <w:numPr>
          <w:ilvl w:val="0"/>
          <w:numId w:val="1004"/>
        </w:numPr>
        <w:pStyle w:val="Compact"/>
      </w:pPr>
      <w:r>
        <w:t xml:space="preserve">une valeur</w:t>
      </w:r>
      <w:r>
        <w:t xml:space="preserve"> </w:t>
      </w:r>
      <w:r>
        <w:rPr>
          <w:rStyle w:val="VerbatimChar"/>
        </w:rPr>
        <w:t xml:space="preserve">archive</w:t>
      </w:r>
      <w:r>
        <w:t xml:space="preserve"> </w:t>
      </w:r>
      <w:r>
        <w:t xml:space="preserve">à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est traitée comme</w:t>
      </w:r>
      <w:r>
        <w:t xml:space="preserve"> </w:t>
      </w:r>
      <w:r>
        <w:rPr>
          <w:i/>
        </w:rPr>
        <w:t xml:space="preserve">non archivée</w:t>
      </w:r>
      <w:r>
        <w:t xml:space="preserve"> </w:t>
      </w:r>
      <w:r>
        <w:t xml:space="preserve">: elle</w:t>
      </w:r>
      <w:r>
        <w:t xml:space="preserve"> </w:t>
      </w:r>
      <w:r>
        <w:rPr>
          <w:b/>
        </w:rPr>
        <w:t xml:space="preserve">empêche</w:t>
      </w:r>
      <w:r>
        <w:t xml:space="preserve"> </w:t>
      </w:r>
      <w:r>
        <w:t xml:space="preserve">la suppression (en cas de doute, on ne supprime pas) ;</w:t>
      </w:r>
    </w:p>
    <w:p>
      <w:pPr>
        <w:numPr>
          <w:ilvl w:val="0"/>
          <w:numId w:val="1004"/>
        </w:numPr>
        <w:pStyle w:val="Compact"/>
      </w:pPr>
      <w:r>
        <w:t xml:space="preserve">un dossier sans aucune réservation (domiciliations seules)</w:t>
      </w:r>
      <w:r>
        <w:t xml:space="preserve"> </w:t>
      </w:r>
      <w:r>
        <w:rPr>
          <w:b/>
        </w:rPr>
        <w:t xml:space="preserve">n’a pas de date de</w:t>
      </w:r>
      <w:r>
        <w:rPr>
          <w:b/>
        </w:rPr>
        <w:t xml:space="preserve"> </w:t>
      </w:r>
      <w:r>
        <w:rPr>
          <w:b/>
        </w:rPr>
        <w:t xml:space="preserve">sortie</w:t>
      </w:r>
      <w:r>
        <w:t xml:space="preserve"> </w:t>
      </w:r>
      <w:r>
        <w:t xml:space="preserve">: il n’est donc</w:t>
      </w:r>
      <w:r>
        <w:t xml:space="preserve"> </w:t>
      </w:r>
      <w:r>
        <w:rPr>
          <w:b/>
        </w:rPr>
        <w:t xml:space="preserve">pas</w:t>
      </w:r>
      <w:r>
        <w:t xml:space="preserve"> </w:t>
      </w:r>
      <w:r>
        <w:t xml:space="preserve">purgé par ce script.</w:t>
      </w:r>
    </w:p>
    <w:p>
      <w:pPr>
        <w:pStyle w:val="Heading2"/>
      </w:pPr>
      <w:bookmarkStart w:id="29" w:name="paramètres-1"/>
      <w:r>
        <w:t xml:space="preserve">Paramètres</w:t>
      </w:r>
      <w:bookmarkEnd w:id="29"/>
    </w:p>
    <w:p>
      <w:pPr>
        <w:pStyle w:val="FirstParagraph"/>
      </w:pPr>
      <w:r>
        <w:t xml:space="preserve">Identiques au script 1,</w:t>
      </w:r>
      <w:r>
        <w:t xml:space="preserve"> </w:t>
      </w:r>
      <w:r>
        <w:rPr>
          <w:b/>
        </w:rPr>
        <w:t xml:space="preserve">sauf</w:t>
      </w:r>
      <w:r>
        <w:t xml:space="preserve"> </w:t>
      </w:r>
      <w:r>
        <w:rPr>
          <w:rStyle w:val="VerbatimChar"/>
        </w:rPr>
        <w:t xml:space="preserve">--date</w:t>
      </w:r>
      <w:r>
        <w:t xml:space="preserve"> </w:t>
      </w:r>
      <w:r>
        <w:t xml:space="preserve">qui n’existe pas ici.</w:t>
      </w:r>
    </w:p>
    <w:p>
      <w:pPr>
        <w:pStyle w:val="Heading2"/>
      </w:pPr>
      <w:bookmarkStart w:id="30" w:name="exemples-1"/>
      <w:r>
        <w:t xml:space="preserve">Exemples</w:t>
      </w:r>
      <w:bookmarkEnd w:id="30"/>
    </w:p>
    <w:p>
      <w:pPr>
        <w:pStyle w:val="SourceCode"/>
      </w:pPr>
      <w:r>
        <w:rPr>
          <w:rStyle w:val="VerbatimChar"/>
        </w:rPr>
        <w:t xml:space="preserve">php cli/cliDeleteDocLocSup.php --debug=1            # simulation</w:t>
      </w:r>
      <w:r>
        <w:br/>
      </w:r>
      <w:r>
        <w:rPr>
          <w:rStyle w:val="VerbatimChar"/>
        </w:rPr>
        <w:t xml:space="preserve">php cli/cliDeleteDocLocSup.php --go --log=/var/log/purgeDocs.log</w:t>
      </w:r>
    </w:p>
    <w:p>
      <w:pPr>
        <w:pStyle w:val="Heading1"/>
      </w:pPr>
      <w:bookmarkStart w:id="31" w:name="rollback-annulation-dune-purge"/>
      <w:r>
        <w:t xml:space="preserve">Rollback (annulation d’une purge)</w:t>
      </w:r>
      <w:bookmarkEnd w:id="31"/>
    </w:p>
    <w:p>
      <w:pPr>
        <w:pStyle w:val="FirstParagraph"/>
      </w:pPr>
      <w:r>
        <w:t xml:space="preserve">À chaque exécution réelle (</w:t>
      </w:r>
      <w:r>
        <w:rPr>
          <w:rStyle w:val="VerbatimChar"/>
        </w:rPr>
        <w:t xml:space="preserve">--go</w:t>
      </w:r>
      <w:r>
        <w:t xml:space="preserve">), les scripts créent une</w:t>
      </w:r>
      <w:r>
        <w:t xml:space="preserve"> </w:t>
      </w:r>
      <w:r>
        <w:rPr>
          <w:b/>
        </w:rPr>
        <w:t xml:space="preserve">archive ZIP de</w:t>
      </w:r>
      <w:r>
        <w:rPr>
          <w:b/>
        </w:rPr>
        <w:t xml:space="preserve"> </w:t>
      </w:r>
      <w:r>
        <w:rPr>
          <w:b/>
        </w:rPr>
        <w:t xml:space="preserve">sécurité</w:t>
      </w:r>
      <w:r>
        <w:t xml:space="preserve"> </w:t>
      </w:r>
      <w:r>
        <w:t xml:space="preserve">contenant tous les fichiers supprimés,</w:t>
      </w:r>
      <w:r>
        <w:t xml:space="preserve"> </w:t>
      </w:r>
      <w:r>
        <w:rPr>
          <w:b/>
        </w:rPr>
        <w:t xml:space="preserve">avant</w:t>
      </w:r>
      <w:r>
        <w:t xml:space="preserve"> </w:t>
      </w:r>
      <w:r>
        <w:t xml:space="preserve">de les effacer. Le</w:t>
      </w:r>
      <w:r>
        <w:t xml:space="preserve"> </w:t>
      </w:r>
      <w:r>
        <w:t xml:space="preserve">ZIP n’est finalisé qu’une fois tous les fichiers archivés : si l’archivage</w:t>
      </w:r>
      <w:r>
        <w:t xml:space="preserve"> </w:t>
      </w:r>
      <w:r>
        <w:t xml:space="preserve">échoue,</w:t>
      </w:r>
      <w:r>
        <w:t xml:space="preserve"> </w:t>
      </w:r>
      <w:r>
        <w:rPr>
          <w:b/>
        </w:rPr>
        <w:t xml:space="preserve">aucune suppression n’est effectuée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Emplacement par défaut :</w:t>
      </w:r>
      <w:r>
        <w:t xml:space="preserve"> </w:t>
      </w:r>
      <w:r>
        <w:rPr>
          <w:rStyle w:val="VerbatimChar"/>
        </w:rPr>
        <w:t xml:space="preserve">rollback_&lt;script&gt;_&lt;AAAAMMJJ_HHMMSS&gt;.zip</w:t>
      </w:r>
      <w:r>
        <w:t xml:space="preserve"> </w:t>
      </w:r>
      <w:r>
        <w:t xml:space="preserve">à la racine</w:t>
      </w:r>
      <w:r>
        <w:t xml:space="preserve"> </w:t>
      </w:r>
      <w:r>
        <w:t xml:space="preserve">du projet (</w:t>
      </w:r>
      <w:r>
        <w:rPr>
          <w:b/>
        </w:rPr>
        <w:t xml:space="preserve">hors</w:t>
      </w:r>
      <w:r>
        <w:t xml:space="preserve"> </w:t>
      </w:r>
      <w:r>
        <w:rPr>
          <w:rStyle w:val="VerbatimChar"/>
        </w:rPr>
        <w:t xml:space="preserve">public/docs</w:t>
      </w:r>
      <w:r>
        <w:t xml:space="preserve">, pour ne pas réoccuper l’espace libéré).</w:t>
      </w:r>
    </w:p>
    <w:p>
      <w:pPr>
        <w:numPr>
          <w:ilvl w:val="0"/>
          <w:numId w:val="1005"/>
        </w:numPr>
        <w:pStyle w:val="Compact"/>
      </w:pPr>
      <w:r>
        <w:t xml:space="preserve">Personnalisable avec</w:t>
      </w:r>
      <w:r>
        <w:t xml:space="preserve"> </w:t>
      </w:r>
      <w:r>
        <w:rPr>
          <w:rStyle w:val="VerbatimChar"/>
        </w:rPr>
        <w:t xml:space="preserve">--zip=/chemin/archive.zip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Désactivable avec</w:t>
      </w:r>
      <w:r>
        <w:t xml:space="preserve"> </w:t>
      </w:r>
      <w:r>
        <w:rPr>
          <w:rStyle w:val="VerbatimChar"/>
        </w:rPr>
        <w:t xml:space="preserve">--nozip</w:t>
      </w:r>
      <w:r>
        <w:t xml:space="preserve"> </w:t>
      </w:r>
      <w:r>
        <w:t xml:space="preserve">(déconseillé : plus aucun retour arrière possible).</w:t>
      </w:r>
    </w:p>
    <w:p>
      <w:pPr>
        <w:pStyle w:val="FirstParagraph"/>
      </w:pPr>
      <w:r>
        <w:t xml:space="preserve">Les chemins sont stockés en relatif (</w:t>
      </w:r>
      <w:r>
        <w:rPr>
          <w:rStyle w:val="VerbatimChar"/>
        </w:rPr>
        <w:t xml:space="preserve">locataires/&lt;id&gt;/...</w:t>
      </w:r>
      <w:r>
        <w:t xml:space="preserve">). Pour</w:t>
      </w:r>
      <w:r>
        <w:t xml:space="preserve"> </w:t>
      </w:r>
      <w:r>
        <w:rPr>
          <w:b/>
        </w:rPr>
        <w:t xml:space="preserve">restaurer</w:t>
      </w:r>
      <w:r>
        <w:t xml:space="preserve">,</w:t>
      </w:r>
      <w:r>
        <w:t xml:space="preserve"> </w:t>
      </w:r>
      <w:r>
        <w:t xml:space="preserve">la commande exacte est rappelée en fin d’exécution :</w:t>
      </w:r>
    </w:p>
    <w:p>
      <w:pPr>
        <w:pStyle w:val="SourceCode"/>
      </w:pPr>
      <w:r>
        <w:rPr>
          <w:rStyle w:val="VerbatimChar"/>
        </w:rPr>
        <w:t xml:space="preserve">unzip -o 'rollback_cliDeleteDocLocSup_20260622_161200.zip' -d /chemin/projet/public/docs</w:t>
      </w:r>
    </w:p>
    <w:p>
      <w:pPr>
        <w:pStyle w:val="BlockText"/>
      </w:pPr>
      <w:r>
        <w:t xml:space="preserve">Pré-requis : l’extension PHP</w:t>
      </w:r>
      <w:r>
        <w:t xml:space="preserve"> </w:t>
      </w:r>
      <w:r>
        <w:rPr>
          <w:rStyle w:val="VerbatimChar"/>
        </w:rPr>
        <w:t xml:space="preserve">zip</w:t>
      </w:r>
      <w:r>
        <w:t xml:space="preserve"> </w:t>
      </w:r>
      <w:r>
        <w:t xml:space="preserve">(ZipArchive) doit être disponible</w:t>
      </w:r>
      <w:r>
        <w:t xml:space="preserve"> </w:t>
      </w:r>
      <w:r>
        <w:t xml:space="preserve">(présente en PHP 5.6). Sinon le script s’arrête et propose</w:t>
      </w:r>
      <w:r>
        <w:t xml:space="preserve"> </w:t>
      </w:r>
      <w:r>
        <w:rPr>
          <w:rStyle w:val="VerbatimChar"/>
        </w:rPr>
        <w:t xml:space="preserve">--nozip</w:t>
      </w:r>
      <w:r>
        <w:t xml:space="preserve">.</w:t>
      </w:r>
    </w:p>
    <w:p>
      <w:pPr>
        <w:pStyle w:val="Heading2"/>
      </w:pPr>
      <w:bookmarkStart w:id="32" w:name="X696f6d3a58ae95e673e5f43352b3d159e10b60f"/>
      <w:r>
        <w:t xml:space="preserve">ATTENTION — permissions et propriétaire à la restauration</w:t>
      </w:r>
      <w:bookmarkEnd w:id="32"/>
    </w:p>
    <w:p>
      <w:pPr>
        <w:pStyle w:val="FirstParagraph"/>
      </w:pPr>
      <w:r>
        <w:t xml:space="preserve">Le ZIP conserve les</w:t>
      </w:r>
      <w:r>
        <w:t xml:space="preserve"> </w:t>
      </w:r>
      <w:r>
        <w:rPr>
          <w:b/>
        </w:rPr>
        <w:t xml:space="preserve">dates de modification</w:t>
      </w:r>
      <w:r>
        <w:t xml:space="preserve"> </w:t>
      </w:r>
      <w:r>
        <w:t xml:space="preserve">mais</w:t>
      </w:r>
      <w:r>
        <w:t xml:space="preserve"> </w:t>
      </w:r>
      <w:r>
        <w:rPr>
          <w:b/>
        </w:rPr>
        <w:t xml:space="preserve">pas le propriétaire</w:t>
      </w:r>
      <w:r>
        <w:t xml:space="preserve"> </w:t>
      </w:r>
      <w:r>
        <w:t xml:space="preserve">des</w:t>
      </w:r>
      <w:r>
        <w:t xml:space="preserve"> </w:t>
      </w:r>
      <w:r>
        <w:t xml:space="preserve">fichiers. Après un</w:t>
      </w:r>
      <w:r>
        <w:t xml:space="preserve"> </w:t>
      </w:r>
      <w:r>
        <w:rPr>
          <w:rStyle w:val="VerbatimChar"/>
        </w:rPr>
        <w:t xml:space="preserve">unzip</w:t>
      </w:r>
      <w:r>
        <w:t xml:space="preserve">, les fichiers restaurés appartiennent au</w:t>
      </w:r>
      <w:r>
        <w:t xml:space="preserve"> </w:t>
      </w:r>
      <w:r>
        <w:rPr>
          <w:b/>
        </w:rPr>
        <w:t xml:space="preserve">compte qui</w:t>
      </w:r>
      <w:r>
        <w:rPr>
          <w:b/>
        </w:rPr>
        <w:t xml:space="preserve"> </w:t>
      </w:r>
      <w:r>
        <w:rPr>
          <w:b/>
        </w:rPr>
        <w:t xml:space="preserve">lance la commande</w:t>
      </w:r>
      <w:r>
        <w:t xml:space="preserve">, et non plus à</w:t>
      </w:r>
      <w:r>
        <w:t xml:space="preserve"> </w:t>
      </w:r>
      <w:r>
        <w:rPr>
          <w:rStyle w:val="VerbatimChar"/>
        </w:rPr>
        <w:t xml:space="preserve">apache</w:t>
      </w:r>
      <w:r>
        <w:t xml:space="preserve">.</w:t>
      </w:r>
    </w:p>
    <w:p>
      <w:pPr>
        <w:pStyle w:val="BodyText"/>
      </w:pPr>
      <w:r>
        <w:t xml:space="preserve">Si la restauration n’est pas faite avec le bon compte, l’application peut ne plus</w:t>
      </w:r>
      <w:r>
        <w:t xml:space="preserve"> </w:t>
      </w:r>
      <w:r>
        <w:t xml:space="preserve">pouvoir lire/écrire ces documents. Deux solutions :</w:t>
      </w:r>
    </w:p>
    <w:p>
      <w:pPr>
        <w:numPr>
          <w:ilvl w:val="0"/>
          <w:numId w:val="1006"/>
        </w:numPr>
        <w:pStyle w:val="Compact"/>
      </w:pPr>
      <w:r>
        <w:t xml:space="preserve">restaurer</w:t>
      </w:r>
      <w:r>
        <w:t xml:space="preserve"> </w:t>
      </w:r>
      <w:r>
        <w:rPr>
          <w:b/>
        </w:rPr>
        <w:t xml:space="preserve">en tant qu’</w:t>
      </w:r>
      <w:r>
        <w:rPr>
          <w:rStyle w:val="VerbatimChar"/>
          <w:b/>
        </w:rPr>
        <w:t xml:space="preserve">apache</w:t>
      </w:r>
      <w:r>
        <w:t xml:space="preserve"> </w:t>
      </w:r>
      <w:r>
        <w:t xml:space="preserve">(ex.</w:t>
      </w:r>
      <w:r>
        <w:t xml:space="preserve"> </w:t>
      </w:r>
      <w:r>
        <w:rPr>
          <w:rStyle w:val="VerbatimChar"/>
        </w:rPr>
        <w:t xml:space="preserve">sudo -u apache unzip -o ... -d .../public/docs</w:t>
      </w:r>
      <w:r>
        <w:t xml:space="preserve">) ;</w:t>
      </w:r>
    </w:p>
    <w:p>
      <w:pPr>
        <w:numPr>
          <w:ilvl w:val="0"/>
          <w:numId w:val="1006"/>
        </w:numPr>
        <w:pStyle w:val="Compact"/>
      </w:pPr>
      <w:r>
        <w:t xml:space="preserve">ou corriger les droits après coup :</w:t>
      </w:r>
    </w:p>
    <w:p>
      <w:pPr>
        <w:pStyle w:val="SourceCode"/>
      </w:pPr>
      <w:r>
        <w:rPr>
          <w:rStyle w:val="VerbatimChar"/>
        </w:rPr>
        <w:t xml:space="preserve">chown -R apache:apache /chemin/projet/public/docs/locataires</w:t>
      </w:r>
    </w:p>
    <w:p>
      <w:pPr>
        <w:pStyle w:val="Heading1"/>
      </w:pPr>
      <w:bookmarkStart w:id="33" w:name="lecture-du-rapport-de-dry-run"/>
      <w:r>
        <w:t xml:space="preserve">Lecture du rapport de dry-run</w:t>
      </w:r>
      <w:bookmarkEnd w:id="33"/>
    </w:p>
    <w:p>
      <w:pPr>
        <w:pStyle w:val="FirstParagraph"/>
      </w:pPr>
      <w:r>
        <w:t xml:space="preserve">En fin d’exécution, le script affiche un encadré récapitulatif :</w:t>
      </w:r>
    </w:p>
    <w:p>
      <w:pPr>
        <w:pStyle w:val="SourceCode"/>
      </w:pPr>
      <w:r>
        <w:rPr>
          <w:rStyle w:val="VerbatimChar"/>
        </w:rPr>
        <w:t xml:space="preserve">################################################################################</w:t>
      </w:r>
      <w:r>
        <w:br/>
      </w:r>
      <w:r>
        <w:rPr>
          <w:rStyle w:val="VerbatimChar"/>
        </w:rPr>
        <w:t xml:space="preserve">## DRY-RUN (aucune suppression)</w:t>
      </w:r>
      <w:r>
        <w:br/>
      </w:r>
      <w:r>
        <w:rPr>
          <w:rStyle w:val="VerbatimChar"/>
        </w:rPr>
        <w:t xml:space="preserve">## Dossiers concernés : 842</w:t>
      </w:r>
      <w:r>
        <w:br/>
      </w:r>
      <w:r>
        <w:rPr>
          <w:rStyle w:val="VerbatimChar"/>
        </w:rPr>
        <w:t xml:space="preserve">## Fichiers : 15230  |  Place qui serait gagnée : 6.8 Go</w:t>
      </w:r>
      <w:r>
        <w:br/>
      </w:r>
      <w:r>
        <w:rPr>
          <w:rStyle w:val="VerbatimChar"/>
        </w:rPr>
        <w:t xml:space="preserve">## Relancer avec --go pour supprimer réellement.</w:t>
      </w:r>
      <w:r>
        <w:br/>
      </w:r>
      <w:r>
        <w:rPr>
          <w:rStyle w:val="VerbatimChar"/>
        </w:rPr>
        <w:t xml:space="preserve">################################################################################</w:t>
      </w:r>
    </w:p>
    <w:p>
      <w:pPr>
        <w:pStyle w:val="BlockText"/>
      </w:pPr>
      <w:r>
        <w:t xml:space="preserve">La « place qui serait gagnée » est la somme des tailles des fichiers</w:t>
      </w:r>
      <w:r>
        <w:t xml:space="preserve"> </w:t>
      </w:r>
      <w:r>
        <w:t xml:space="preserve">(</w:t>
      </w:r>
      <w:r>
        <w:rPr>
          <w:rStyle w:val="VerbatimChar"/>
        </w:rPr>
        <w:t xml:space="preserve">filesize</w:t>
      </w:r>
      <w:r>
        <w:t xml:space="preserve">). C’est une estimation très proche de l’espace réellement libéré.</w:t>
      </w:r>
    </w:p>
    <w:p>
      <w:pPr>
        <w:pStyle w:val="Heading1"/>
      </w:pPr>
      <w:bookmarkStart w:id="34" w:name="pré-requis-serveur"/>
      <w:r>
        <w:t xml:space="preserve">Pré-requis serveur</w:t>
      </w:r>
      <w:bookmarkEnd w:id="34"/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Identifiants BDD</w:t>
      </w:r>
      <w:r>
        <w:t xml:space="preserve"> </w:t>
      </w:r>
      <w:r>
        <w:t xml:space="preserve">: en tête de chaque script, les variables</w:t>
      </w:r>
      <w:r>
        <w:t xml:space="preserve"> </w:t>
      </w:r>
      <w:r>
        <w:rPr>
          <w:rStyle w:val="VerbatimChar"/>
        </w:rPr>
        <w:t xml:space="preserve">$bddName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$bddHost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$bddUser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$bddPasswd</w:t>
      </w:r>
      <w:r>
        <w:t xml:space="preserve"> </w:t>
      </w:r>
      <w:r>
        <w:t xml:space="preserve">sont</w:t>
      </w:r>
      <w:r>
        <w:t xml:space="preserve"> </w:t>
      </w:r>
      <w:r>
        <w:rPr>
          <w:b/>
        </w:rPr>
        <w:t xml:space="preserve">vides</w:t>
      </w:r>
      <w:r>
        <w:t xml:space="preserve"> </w:t>
      </w:r>
      <w:r>
        <w:t xml:space="preserve">(retirées du dépôt, comme</w:t>
      </w:r>
      <w:r>
        <w:t xml:space="preserve"> </w:t>
      </w:r>
      <w:r>
        <w:t xml:space="preserve">les autres scripts</w:t>
      </w:r>
      <w:r>
        <w:t xml:space="preserve"> </w:t>
      </w:r>
      <w:r>
        <w:rPr>
          <w:rStyle w:val="VerbatimChar"/>
        </w:rPr>
        <w:t xml:space="preserve">cli/</w:t>
      </w:r>
      <w:r>
        <w:t xml:space="preserve">). Elles doivent être renseignées sur le serveur.</w:t>
      </w:r>
    </w:p>
    <w:p>
      <w:pPr>
        <w:numPr>
          <w:ilvl w:val="0"/>
          <w:numId w:val="1007"/>
        </w:numPr>
        <w:pStyle w:val="Compact"/>
      </w:pPr>
      <w:r>
        <w:t xml:space="preserve">Droits d’écriture du compte exécutant (</w:t>
      </w:r>
      <w:r>
        <w:rPr>
          <w:rStyle w:val="VerbatimChar"/>
        </w:rPr>
        <w:t xml:space="preserve">apache</w:t>
      </w:r>
      <w:r>
        <w:t xml:space="preserve">) sur</w:t>
      </w:r>
      <w:r>
        <w:t xml:space="preserve"> </w:t>
      </w:r>
      <w:r>
        <w:rPr>
          <w:rStyle w:val="VerbatimChar"/>
        </w:rPr>
        <w:t xml:space="preserve">public/docs/locataires/</w:t>
      </w:r>
      <w:r>
        <w:t xml:space="preserve">.</w:t>
      </w:r>
    </w:p>
    <w:p>
      <w:pPr>
        <w:pStyle w:val="Heading1"/>
      </w:pPr>
      <w:bookmarkStart w:id="35" w:name="procédure-recommandée"/>
      <w:r>
        <w:t xml:space="preserve">Procédure recommandée</w:t>
      </w:r>
      <w:bookmarkEnd w:id="35"/>
    </w:p>
    <w:p>
      <w:pPr>
        <w:numPr>
          <w:ilvl w:val="0"/>
          <w:numId w:val="1008"/>
        </w:numPr>
        <w:pStyle w:val="Compact"/>
      </w:pPr>
      <w:r>
        <w:t xml:space="preserve">Lancer</w:t>
      </w:r>
      <w:r>
        <w:t xml:space="preserve"> </w:t>
      </w:r>
      <w:r>
        <w:rPr>
          <w:b/>
        </w:rPr>
        <w:t xml:space="preserve">en dry-run</w:t>
      </w:r>
      <w:r>
        <w:t xml:space="preserve"> </w:t>
      </w:r>
      <w:r>
        <w:t xml:space="preserve">avec</w:t>
      </w:r>
      <w:r>
        <w:t xml:space="preserve"> </w:t>
      </w:r>
      <w:r>
        <w:rPr>
          <w:rStyle w:val="VerbatimChar"/>
        </w:rPr>
        <w:t xml:space="preserve">--debug=1</w:t>
      </w:r>
      <w:r>
        <w:t xml:space="preserve"> </w:t>
      </w:r>
      <w:r>
        <w:t xml:space="preserve">et noter la place qui serait gagnée.</w:t>
      </w:r>
    </w:p>
    <w:p>
      <w:pPr>
        <w:numPr>
          <w:ilvl w:val="0"/>
          <w:numId w:val="1008"/>
        </w:numPr>
        <w:pStyle w:val="Compact"/>
      </w:pPr>
      <w:r>
        <w:t xml:space="preserve">Vérifier quelques dossiers de la liste (sortie</w:t>
      </w:r>
      <w:r>
        <w:t xml:space="preserve"> </w:t>
      </w:r>
      <w:r>
        <w:rPr>
          <w:rStyle w:val="VerbatimChar"/>
        </w:rPr>
        <w:t xml:space="preserve">--csv</w:t>
      </w:r>
      <w:r>
        <w:t xml:space="preserve"> </w:t>
      </w:r>
      <w:r>
        <w:t xml:space="preserve">au besoin).</w:t>
      </w:r>
    </w:p>
    <w:p>
      <w:pPr>
        <w:numPr>
          <w:ilvl w:val="0"/>
          <w:numId w:val="1008"/>
        </w:numPr>
        <w:pStyle w:val="Compact"/>
      </w:pPr>
      <w:r>
        <w:t xml:space="preserve">Lancer avec</w:t>
      </w:r>
      <w:r>
        <w:t xml:space="preserve"> </w:t>
      </w:r>
      <w:r>
        <w:rPr>
          <w:rStyle w:val="VerbatimChar"/>
        </w:rPr>
        <w:t xml:space="preserve">--go --log=...</w:t>
      </w:r>
      <w:r>
        <w:t xml:space="preserve"> </w:t>
      </w:r>
      <w:r>
        <w:t xml:space="preserve">une fois la liste validée.</w:t>
      </w:r>
    </w:p>
    <w:p>
      <w:pPr>
        <w:numPr>
          <w:ilvl w:val="0"/>
          <w:numId w:val="1008"/>
        </w:numPr>
        <w:pStyle w:val="Compact"/>
      </w:pPr>
      <w:r>
        <w:t xml:space="preserve">Conserver le fichier de log comme trace.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Purge des documents locataires — scripts CLI</dc:title>
  <dc:creator>Iriga / ESSEC</dc:creator>
  <cp:keywords/>
  <dcterms:created xsi:type="dcterms:W3CDTF">2026-06-23T07:52:59Z</dcterms:created>
  <dcterms:modified xsi:type="dcterms:W3CDTF">2026-06-23T07:52:59Z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Documentation technique</vt:lpwstr>
  </property>
</Properties>
</file>